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A80405">
        <w:rPr>
          <w:rFonts w:ascii="Tahoma" w:eastAsia="Times New Roman" w:hAnsi="Tahoma" w:cs="Tahoma"/>
          <w:sz w:val="18"/>
          <w:szCs w:val="18"/>
        </w:rPr>
        <w:t>«01 » июня</w:t>
      </w:r>
      <w:bookmarkStart w:id="0" w:name="_GoBack"/>
      <w:bookmarkEnd w:id="0"/>
      <w:r w:rsidR="008600AB">
        <w:rPr>
          <w:rFonts w:ascii="Tahoma" w:eastAsia="Times New Roman" w:hAnsi="Tahoma" w:cs="Tahoma"/>
          <w:sz w:val="18"/>
          <w:szCs w:val="18"/>
        </w:rPr>
        <w:t xml:space="preserve"> 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681AEB">
        <w:rPr>
          <w:rFonts w:ascii="Tahoma" w:eastAsia="Times New Roman" w:hAnsi="Tahoma" w:cs="Tahoma"/>
          <w:sz w:val="18"/>
          <w:szCs w:val="18"/>
        </w:rPr>
        <w:t>4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 xml:space="preserve">ресу: </w:t>
      </w:r>
      <w:r w:rsidR="00681AEB">
        <w:rPr>
          <w:rFonts w:ascii="Tahoma" w:eastAsia="Times New Roman" w:hAnsi="Tahoma" w:cs="Tahoma"/>
          <w:sz w:val="18"/>
          <w:szCs w:val="18"/>
        </w:rPr>
        <w:t xml:space="preserve">г. Смоленск, </w:t>
      </w:r>
      <w:proofErr w:type="spellStart"/>
      <w:r w:rsidR="00681AEB">
        <w:rPr>
          <w:rFonts w:ascii="Tahoma" w:eastAsia="Times New Roman" w:hAnsi="Tahoma" w:cs="Tahoma"/>
          <w:sz w:val="18"/>
          <w:szCs w:val="18"/>
        </w:rPr>
        <w:t>ул</w:t>
      </w:r>
      <w:proofErr w:type="gramStart"/>
      <w:r w:rsidR="00681AEB">
        <w:rPr>
          <w:rFonts w:ascii="Tahoma" w:eastAsia="Times New Roman" w:hAnsi="Tahoma" w:cs="Tahoma"/>
          <w:sz w:val="18"/>
          <w:szCs w:val="18"/>
        </w:rPr>
        <w:t>.Н</w:t>
      </w:r>
      <w:proofErr w:type="gramEnd"/>
      <w:r w:rsidR="00681AEB">
        <w:rPr>
          <w:rFonts w:ascii="Tahoma" w:eastAsia="Times New Roman" w:hAnsi="Tahoma" w:cs="Tahoma"/>
          <w:sz w:val="18"/>
          <w:szCs w:val="18"/>
        </w:rPr>
        <w:t>иколаева</w:t>
      </w:r>
      <w:proofErr w:type="spellEnd"/>
      <w:r w:rsidR="000D6153">
        <w:rPr>
          <w:rFonts w:ascii="Tahoma" w:eastAsia="Times New Roman" w:hAnsi="Tahoma" w:cs="Tahoma"/>
          <w:sz w:val="18"/>
          <w:szCs w:val="18"/>
        </w:rPr>
        <w:t xml:space="preserve"> в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681AEB">
        <w:rPr>
          <w:rFonts w:ascii="Tahoma" w:eastAsia="Times New Roman" w:hAnsi="Tahoma" w:cs="Tahoma"/>
          <w:sz w:val="18"/>
          <w:szCs w:val="18"/>
        </w:rPr>
        <w:t>одной стороны, и ООО «</w:t>
      </w:r>
      <w:proofErr w:type="spellStart"/>
      <w:r w:rsidR="00681AEB">
        <w:rPr>
          <w:rFonts w:ascii="Tahoma" w:eastAsia="Times New Roman" w:hAnsi="Tahoma" w:cs="Tahoma"/>
          <w:sz w:val="18"/>
          <w:szCs w:val="18"/>
        </w:rPr>
        <w:t>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proofErr w:type="spellEnd"/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ействующего на </w:t>
      </w:r>
      <w:r w:rsidR="00BB407C">
        <w:rPr>
          <w:rFonts w:ascii="Tahoma" w:eastAsia="Times New Roman" w:hAnsi="Tahoma" w:cs="Tahoma"/>
          <w:sz w:val="18"/>
          <w:szCs w:val="18"/>
        </w:rPr>
        <w:t xml:space="preserve">основании </w:t>
      </w:r>
      <w:r w:rsidRPr="00562E10">
        <w:rPr>
          <w:rFonts w:ascii="Tahoma" w:eastAsia="Times New Roman" w:hAnsi="Tahoma" w:cs="Tahoma"/>
          <w:sz w:val="18"/>
          <w:szCs w:val="18"/>
        </w:rPr>
        <w:t>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25794A" w:rsidRPr="00562E10" w:rsidRDefault="00106F15" w:rsidP="004A09F4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bookmarkStart w:id="1" w:name="sub_31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bookmarkEnd w:id="1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F52CB1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 ул. Оршанская, дом 13</w:t>
      </w:r>
      <w:r w:rsidR="0037772F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,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целей управления МКД деятельность.</w:t>
      </w:r>
    </w:p>
    <w:p w:rsidR="00681AEB" w:rsidRDefault="004A09F4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1.2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</w:t>
      </w:r>
    </w:p>
    <w:p w:rsidR="000971BF" w:rsidRPr="00562E10" w:rsidRDefault="004A09F4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1.3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4A09F4">
        <w:rPr>
          <w:rFonts w:ascii="Tahoma" w:eastAsia="Times New Roman" w:hAnsi="Tahoma" w:cs="Tahoma"/>
          <w:sz w:val="18"/>
          <w:szCs w:val="18"/>
        </w:rPr>
        <w:t xml:space="preserve"> горячее и холодное водоснабжение, водоотведение, электроснабжение, отопление.</w:t>
      </w:r>
    </w:p>
    <w:p w:rsidR="0025794A" w:rsidRPr="00562E10" w:rsidRDefault="004A09F4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1.4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</w:t>
      </w:r>
      <w:proofErr w:type="gramStart"/>
      <w:r w:rsidR="000971BF" w:rsidRPr="00562E10">
        <w:rPr>
          <w:rFonts w:ascii="Tahoma" w:eastAsia="Times New Roman" w:hAnsi="Tahoma" w:cs="Tahoma"/>
          <w:sz w:val="18"/>
          <w:szCs w:val="18"/>
        </w:rPr>
        <w:t>ремонту</w:t>
      </w:r>
      <w:proofErr w:type="gramEnd"/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4A09F4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1.5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4A09F4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1.6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>
        <w:rPr>
          <w:rFonts w:ascii="Tahoma" w:eastAsia="Times New Roman" w:hAnsi="Tahoma" w:cs="Tahoma"/>
          <w:sz w:val="18"/>
          <w:szCs w:val="18"/>
        </w:rPr>
        <w:t>ке, установленном п. 1.4, 1.5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4A09F4">
        <w:rPr>
          <w:rFonts w:ascii="Tahoma" w:eastAsia="Times New Roman" w:hAnsi="Tahoma" w:cs="Tahoma"/>
          <w:b/>
          <w:sz w:val="18"/>
          <w:szCs w:val="18"/>
        </w:rPr>
        <w:t>.7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</w:t>
      </w:r>
      <w:proofErr w:type="gramEnd"/>
      <w:r w:rsidR="000449C9">
        <w:rPr>
          <w:rFonts w:ascii="Tahoma" w:eastAsia="Times New Roman" w:hAnsi="Tahoma" w:cs="Tahoma"/>
          <w:sz w:val="18"/>
          <w:szCs w:val="18"/>
        </w:rPr>
        <w:t xml:space="preserve">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</w:t>
      </w:r>
      <w:proofErr w:type="spellStart"/>
      <w:r w:rsidR="00106F15" w:rsidRPr="00562E10">
        <w:rPr>
          <w:rFonts w:ascii="Tahoma" w:eastAsia="Times New Roman" w:hAnsi="Tahoma" w:cs="Tahoma"/>
          <w:sz w:val="18"/>
          <w:szCs w:val="18"/>
        </w:rPr>
        <w:t>ресурсоснабжающими</w:t>
      </w:r>
      <w:proofErr w:type="spellEnd"/>
      <w:r w:rsidR="00106F15" w:rsidRPr="00562E10">
        <w:rPr>
          <w:rFonts w:ascii="Tahoma" w:eastAsia="Times New Roman" w:hAnsi="Tahoma" w:cs="Tahoma"/>
          <w:sz w:val="18"/>
          <w:szCs w:val="18"/>
        </w:rPr>
        <w:t>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4A09F4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1.8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4A09F4">
        <w:rPr>
          <w:rFonts w:ascii="Tahoma" w:eastAsia="Times New Roman" w:hAnsi="Tahoma" w:cs="Tahoma"/>
          <w:sz w:val="18"/>
          <w:szCs w:val="18"/>
        </w:rPr>
        <w:t>дком, установленным п.п.1.5-1.7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0D6153">
        <w:rPr>
          <w:rFonts w:ascii="Tahoma" w:eastAsia="Times New Roman" w:hAnsi="Tahoma" w:cs="Tahoma"/>
          <w:sz w:val="18"/>
          <w:szCs w:val="18"/>
        </w:rPr>
        <w:t xml:space="preserve"> помещений жилищно-коммунальными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0D6153">
        <w:rPr>
          <w:rFonts w:ascii="Tahoma" w:eastAsia="Times New Roman" w:hAnsi="Tahoma" w:cs="Tahoma"/>
          <w:sz w:val="18"/>
          <w:szCs w:val="18"/>
        </w:rPr>
        <w:t xml:space="preserve"> по предоставлению коммунальных услуг (</w:t>
      </w:r>
      <w:r w:rsidR="00681AEB">
        <w:rPr>
          <w:rFonts w:ascii="Tahoma" w:eastAsia="Times New Roman" w:hAnsi="Tahoma" w:cs="Tahoma"/>
          <w:sz w:val="18"/>
          <w:szCs w:val="18"/>
        </w:rPr>
        <w:t xml:space="preserve">холодное и горячее </w:t>
      </w:r>
      <w:r w:rsidR="000D6153">
        <w:rPr>
          <w:rFonts w:ascii="Tahoma" w:eastAsia="Times New Roman" w:hAnsi="Tahoma" w:cs="Tahoma"/>
          <w:sz w:val="18"/>
          <w:szCs w:val="18"/>
        </w:rPr>
        <w:t>водоснабжение,  электроснабжение</w:t>
      </w:r>
      <w:r w:rsidR="00681AEB">
        <w:rPr>
          <w:rFonts w:ascii="Tahoma" w:eastAsia="Times New Roman" w:hAnsi="Tahoma" w:cs="Tahoma"/>
          <w:sz w:val="18"/>
          <w:szCs w:val="18"/>
        </w:rPr>
        <w:t>, отопление</w:t>
      </w:r>
      <w:r w:rsidR="000D6153">
        <w:rPr>
          <w:rFonts w:ascii="Tahoma" w:eastAsia="Times New Roman" w:hAnsi="Tahoma" w:cs="Tahoma"/>
          <w:sz w:val="18"/>
          <w:szCs w:val="18"/>
        </w:rPr>
        <w:t>).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Осуществлять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контроль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ресурсоснабжающих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 xml:space="preserve">принимать от Собственника плату за жилое помещение и коммунальные услуги,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ю(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="000449C9">
        <w:rPr>
          <w:rFonts w:ascii="Tahoma" w:eastAsia="Times New Roman" w:hAnsi="Tahoma" w:cs="Tahoma"/>
          <w:sz w:val="18"/>
          <w:szCs w:val="18"/>
        </w:rPr>
        <w:t>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для осмотра инженерного оборудования, конструктивных элементов здания, приборов учета, а также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контроля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Для оперативного и текущего взаимодействия с управляющей организацией, осуществления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контроля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</w:t>
      </w:r>
      <w:r w:rsidR="00872088">
        <w:rPr>
          <w:rFonts w:ascii="Tahoma" w:eastAsia="Times New Roman" w:hAnsi="Tahoma" w:cs="Tahoma"/>
          <w:sz w:val="18"/>
          <w:szCs w:val="18"/>
        </w:rPr>
        <w:t xml:space="preserve"> за коммунальные услуги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непосредственно </w:t>
      </w:r>
      <w:proofErr w:type="spellStart"/>
      <w:r w:rsidRPr="00C23FAD">
        <w:rPr>
          <w:rFonts w:ascii="Tahoma" w:eastAsia="Times New Roman" w:hAnsi="Tahoma" w:cs="Tahoma"/>
          <w:sz w:val="18"/>
          <w:szCs w:val="18"/>
        </w:rPr>
        <w:t>ресурсоснабжающим</w:t>
      </w:r>
      <w:proofErr w:type="spellEnd"/>
      <w:r w:rsidRPr="00C23FAD">
        <w:rPr>
          <w:rFonts w:ascii="Tahoma" w:eastAsia="Times New Roman" w:hAnsi="Tahoma" w:cs="Tahoma"/>
          <w:sz w:val="18"/>
          <w:szCs w:val="18"/>
        </w:rPr>
        <w:t xml:space="preserve"> организациям при принятии решения общим собранием в силу ч.7.1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плату за </w:t>
      </w:r>
      <w:r w:rsidR="004A09F4">
        <w:rPr>
          <w:rFonts w:ascii="Tahoma" w:eastAsia="Times New Roman" w:hAnsi="Tahoma" w:cs="Tahoma"/>
          <w:sz w:val="18"/>
          <w:szCs w:val="18"/>
        </w:rPr>
        <w:t xml:space="preserve">услуги по управлению, содержание и ремонт жилого помещение </w:t>
      </w:r>
      <w:proofErr w:type="gramStart"/>
      <w:r w:rsidR="004A09F4">
        <w:rPr>
          <w:rFonts w:ascii="Tahoma" w:eastAsia="Times New Roman" w:hAnsi="Tahoma" w:cs="Tahoma"/>
          <w:sz w:val="18"/>
          <w:szCs w:val="18"/>
        </w:rPr>
        <w:t>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в соответствии с приложениями №2,3 к настоящему Договору</w:t>
      </w:r>
      <w:r w:rsidR="004A09F4">
        <w:rPr>
          <w:rFonts w:ascii="Tahoma" w:eastAsia="Times New Roman" w:hAnsi="Tahoma" w:cs="Tahoma"/>
          <w:sz w:val="18"/>
          <w:szCs w:val="18"/>
        </w:rPr>
        <w:t>)</w:t>
      </w:r>
      <w:r w:rsidRPr="00562E10">
        <w:rPr>
          <w:rFonts w:ascii="Tahoma" w:eastAsia="Times New Roman" w:hAnsi="Tahoma" w:cs="Tahoma"/>
          <w:sz w:val="18"/>
          <w:szCs w:val="18"/>
        </w:rPr>
        <w:t>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</w:t>
      </w:r>
      <w:proofErr w:type="spellStart"/>
      <w:r w:rsidR="00C02B0A">
        <w:rPr>
          <w:rFonts w:ascii="Tahoma" w:eastAsia="Times New Roman" w:hAnsi="Tahoma" w:cs="Tahoma"/>
          <w:sz w:val="18"/>
          <w:szCs w:val="18"/>
        </w:rPr>
        <w:t>ресурсоснабжающим</w:t>
      </w:r>
      <w:proofErr w:type="spellEnd"/>
      <w:r w:rsidR="00C02B0A">
        <w:rPr>
          <w:rFonts w:ascii="Tahoma" w:eastAsia="Times New Roman" w:hAnsi="Tahoma" w:cs="Tahoma"/>
          <w:sz w:val="18"/>
          <w:szCs w:val="18"/>
        </w:rPr>
        <w:t xml:space="preserve">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</w:t>
      </w:r>
      <w:r w:rsidR="004A09F4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>в случае принятия соответствующего решения общим собранием собственников помещений</w:t>
      </w:r>
      <w:r w:rsidR="004A09F4">
        <w:rPr>
          <w:rFonts w:ascii="Tahoma" w:eastAsia="Times New Roman" w:hAnsi="Tahoma" w:cs="Tahoma"/>
          <w:sz w:val="18"/>
          <w:szCs w:val="18"/>
        </w:rPr>
        <w:t>)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="004A09F4">
        <w:rPr>
          <w:rFonts w:ascii="Tahoma" w:eastAsia="Times New Roman" w:hAnsi="Tahoma" w:cs="Tahoma"/>
          <w:sz w:val="18"/>
          <w:szCs w:val="18"/>
        </w:rPr>
        <w:t>.Размер платы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="00BB407C">
        <w:rPr>
          <w:rFonts w:ascii="Tahoma" w:eastAsia="Times New Roman" w:hAnsi="Tahoma" w:cs="Tahoma"/>
          <w:sz w:val="18"/>
          <w:szCs w:val="18"/>
        </w:rPr>
        <w:t xml:space="preserve"> вывоз ТБО</w:t>
      </w:r>
      <w:r w:rsidR="00316AF0">
        <w:rPr>
          <w:rFonts w:ascii="Tahoma" w:eastAsia="Times New Roman" w:hAnsi="Tahoma" w:cs="Tahoma"/>
          <w:sz w:val="18"/>
          <w:szCs w:val="18"/>
        </w:rPr>
        <w:t>,</w:t>
      </w:r>
      <w:r w:rsidR="00681AEB">
        <w:rPr>
          <w:rFonts w:ascii="Tahoma" w:eastAsia="Times New Roman" w:hAnsi="Tahoma" w:cs="Tahoma"/>
          <w:sz w:val="18"/>
          <w:szCs w:val="18"/>
        </w:rPr>
        <w:t xml:space="preserve"> </w:t>
      </w:r>
      <w:r w:rsidR="00777356">
        <w:rPr>
          <w:rFonts w:ascii="Tahoma" w:eastAsia="Times New Roman" w:hAnsi="Tahoma" w:cs="Tahoma"/>
          <w:sz w:val="18"/>
          <w:szCs w:val="18"/>
        </w:rPr>
        <w:t xml:space="preserve"> за </w:t>
      </w:r>
      <w:r w:rsidR="00316AF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6C4F3A">
        <w:rPr>
          <w:rFonts w:ascii="Tahoma" w:eastAsia="Times New Roman" w:hAnsi="Tahoma" w:cs="Tahoma"/>
          <w:sz w:val="18"/>
          <w:szCs w:val="18"/>
        </w:rPr>
        <w:t>:</w:t>
      </w:r>
      <w:r w:rsidR="003C5632" w:rsidRPr="006C4F3A">
        <w:rPr>
          <w:rFonts w:ascii="Tahoma" w:eastAsia="Times New Roman" w:hAnsi="Tahoma" w:cs="Tahoma"/>
          <w:sz w:val="18"/>
          <w:szCs w:val="18"/>
        </w:rPr>
        <w:t xml:space="preserve"> </w:t>
      </w:r>
      <w:r w:rsidR="00681AEB">
        <w:rPr>
          <w:rFonts w:ascii="Tahoma" w:eastAsia="Times New Roman" w:hAnsi="Tahoma" w:cs="Tahoma"/>
          <w:sz w:val="18"/>
          <w:szCs w:val="18"/>
          <w:u w:val="single"/>
        </w:rPr>
        <w:t>14,92</w:t>
      </w:r>
      <w:r w:rsidR="003C563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рублей 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471115" w:rsidRPr="00D0259F" w:rsidRDefault="00C02B0A" w:rsidP="00F65256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 xml:space="preserve">Оплата за коммунальные услуги </w:t>
      </w:r>
      <w:proofErr w:type="gramStart"/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 xml:space="preserve">( </w:t>
      </w:r>
      <w:proofErr w:type="gramEnd"/>
      <w:r w:rsidR="00777356">
        <w:rPr>
          <w:rFonts w:ascii="Tahoma" w:hAnsi="Tahoma" w:cs="Tahoma"/>
          <w:color w:val="000000" w:themeColor="text1"/>
          <w:sz w:val="18"/>
          <w:szCs w:val="18"/>
        </w:rPr>
        <w:t xml:space="preserve">горячее  и холодное 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>водоснабжение, водоотведени</w:t>
      </w:r>
      <w:r w:rsidR="00316AF0" w:rsidRPr="00D0259F">
        <w:rPr>
          <w:rFonts w:ascii="Tahoma" w:hAnsi="Tahoma" w:cs="Tahoma"/>
          <w:color w:val="000000" w:themeColor="text1"/>
          <w:sz w:val="18"/>
          <w:szCs w:val="18"/>
        </w:rPr>
        <w:t>е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>, электроснабжение</w:t>
      </w:r>
      <w:r w:rsidR="00F52CB1">
        <w:rPr>
          <w:rFonts w:ascii="Tahoma" w:hAnsi="Tahoma" w:cs="Tahoma"/>
          <w:color w:val="000000" w:themeColor="text1"/>
          <w:sz w:val="18"/>
          <w:szCs w:val="18"/>
        </w:rPr>
        <w:t>, отопление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>)</w:t>
      </w:r>
      <w:r w:rsidR="00D0259F" w:rsidRPr="00D0259F">
        <w:rPr>
          <w:rFonts w:ascii="Trebuchet MS" w:hAnsi="Trebuchet M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 xml:space="preserve"> осуществляется Собственником</w:t>
      </w:r>
      <w:r w:rsidR="00471115" w:rsidRPr="00D0259F">
        <w:rPr>
          <w:rFonts w:ascii="Tahoma" w:hAnsi="Tahoma" w:cs="Tahoma"/>
          <w:color w:val="000000" w:themeColor="text1"/>
          <w:sz w:val="18"/>
          <w:szCs w:val="18"/>
        </w:rPr>
        <w:t xml:space="preserve"> помещения </w:t>
      </w:r>
      <w:r w:rsidR="00D0259F">
        <w:rPr>
          <w:rFonts w:ascii="Tahoma" w:hAnsi="Tahoma" w:cs="Tahoma"/>
          <w:color w:val="000000" w:themeColor="text1"/>
          <w:sz w:val="18"/>
          <w:szCs w:val="18"/>
        </w:rPr>
        <w:t>согласно объема</w:t>
      </w:r>
      <w:r w:rsidR="00D0259F" w:rsidRPr="00D0259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0259F">
        <w:rPr>
          <w:rFonts w:ascii="Tahoma" w:hAnsi="Tahoma" w:cs="Tahoma"/>
          <w:color w:val="000000" w:themeColor="text1"/>
          <w:sz w:val="18"/>
          <w:szCs w:val="18"/>
        </w:rPr>
        <w:t>потребленных коммунальных услуг</w:t>
      </w:r>
      <w:r w:rsidR="00471115" w:rsidRPr="00D0259F">
        <w:rPr>
          <w:rFonts w:ascii="Tahoma" w:hAnsi="Tahoma" w:cs="Tahoma"/>
          <w:color w:val="000000" w:themeColor="text1"/>
          <w:sz w:val="18"/>
          <w:szCs w:val="18"/>
        </w:rPr>
        <w:t xml:space="preserve"> в соответствии с тарифами на коммунальные услуги, утвержденными согласно </w:t>
      </w:r>
      <w:r w:rsidR="00872088">
        <w:rPr>
          <w:rFonts w:ascii="Tahoma" w:hAnsi="Tahoma" w:cs="Tahoma"/>
          <w:color w:val="000000" w:themeColor="text1"/>
          <w:sz w:val="18"/>
          <w:szCs w:val="18"/>
        </w:rPr>
        <w:t>действующему законодательству, в порядке утвержденным общим собранием.</w:t>
      </w:r>
    </w:p>
    <w:p w:rsidR="00872088" w:rsidRPr="00872088" w:rsidRDefault="00471115" w:rsidP="0087208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4.1.5</w:t>
      </w:r>
      <w:r w:rsidR="00106F15"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</w:t>
      </w:r>
      <w:r w:rsidR="00777356">
        <w:rPr>
          <w:rFonts w:ascii="Tahoma" w:eastAsia="Times New Roman" w:hAnsi="Tahoma" w:cs="Tahoma"/>
          <w:sz w:val="18"/>
          <w:szCs w:val="18"/>
        </w:rPr>
        <w:t xml:space="preserve"> содержание и ремонт жилого помещения </w:t>
      </w:r>
      <w:r w:rsidR="00681AEB">
        <w:rPr>
          <w:rFonts w:ascii="Tahoma" w:eastAsia="Times New Roman" w:hAnsi="Tahoma" w:cs="Tahoma"/>
          <w:sz w:val="18"/>
          <w:szCs w:val="18"/>
        </w:rPr>
        <w:t xml:space="preserve">регулируется </w:t>
      </w:r>
      <w:r w:rsidR="00C02B0A">
        <w:rPr>
          <w:rFonts w:ascii="Tahoma" w:eastAsia="Times New Roman" w:hAnsi="Tahoma" w:cs="Tahoma"/>
          <w:sz w:val="18"/>
          <w:szCs w:val="18"/>
        </w:rPr>
        <w:t xml:space="preserve"> не чаще одного раза в год и утверждается на общем собрании собственников помещений дома с учетом предложения управляющей организации. </w:t>
      </w:r>
      <w:r w:rsidR="00872088" w:rsidRPr="00872088">
        <w:rPr>
          <w:rFonts w:ascii="Tahoma" w:eastAsia="Times New Roman" w:hAnsi="Tahoma" w:cs="Tahoma"/>
          <w:sz w:val="18"/>
          <w:szCs w:val="18"/>
        </w:rPr>
        <w:t>Если собственники помещений в МКД, на общем собрании не приняли решение об установлении платы за жилое/нежилое помещение (содержание и текущий ремонт общего имущества  МКД) на очередной год, Управляющая организация самостоятельно осуществляет индексацию такой платы, учитывая:</w:t>
      </w:r>
    </w:p>
    <w:p w:rsidR="00872088" w:rsidRPr="00872088" w:rsidRDefault="00872088" w:rsidP="0087208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72088">
        <w:rPr>
          <w:rFonts w:ascii="Tahoma" w:eastAsia="Times New Roman" w:hAnsi="Tahoma" w:cs="Tahoma"/>
          <w:sz w:val="18"/>
          <w:szCs w:val="18"/>
        </w:rPr>
        <w:t>- очередного изменения стоимости услуг обслуживающих и подрядных организаций в период действия настоящего Договора;</w:t>
      </w:r>
    </w:p>
    <w:p w:rsidR="00872088" w:rsidRPr="00872088" w:rsidRDefault="00872088" w:rsidP="0087208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72088">
        <w:rPr>
          <w:rFonts w:ascii="Tahoma" w:eastAsia="Times New Roman" w:hAnsi="Tahoma" w:cs="Tahoma"/>
          <w:sz w:val="18"/>
          <w:szCs w:val="18"/>
        </w:rPr>
        <w:t>- изменения ежегодного уровня инфляции, уровня потребительских цен или значений, рассчитанных на основании указанных показателей и т. п.</w:t>
      </w:r>
    </w:p>
    <w:p w:rsidR="00872088" w:rsidRPr="00872088" w:rsidRDefault="00872088" w:rsidP="0087208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72088">
        <w:rPr>
          <w:rFonts w:ascii="Tahoma" w:eastAsia="Times New Roman" w:hAnsi="Tahoma" w:cs="Tahoma"/>
          <w:sz w:val="18"/>
          <w:szCs w:val="18"/>
        </w:rPr>
        <w:t>Уведомление Совета МКД о предполагаемом изменении платы за жилое/нежилое помещение (содержание и текущий ремонт общего имущества  МКД), является для Управляющей организации обязательным. Уведомление Совета МКД осуществляется не менее чем за 30 (тридцать) дней до даты внесения изменений.</w:t>
      </w:r>
    </w:p>
    <w:p w:rsidR="00106F15" w:rsidRDefault="00106F15" w:rsidP="0087208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включительно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числа 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  <w:proofErr w:type="gramEnd"/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порядке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  <w:proofErr w:type="gramEnd"/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</w:t>
      </w:r>
      <w:proofErr w:type="gramStart"/>
      <w:r w:rsidR="00F65256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</w:t>
      </w:r>
      <w:proofErr w:type="gramStart"/>
      <w:r w:rsidRPr="00907733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907733">
        <w:rPr>
          <w:rFonts w:ascii="Tahoma" w:eastAsia="Times New Roman" w:hAnsi="Tahoma" w:cs="Tahoma"/>
          <w:sz w:val="18"/>
          <w:szCs w:val="18"/>
        </w:rPr>
        <w:t xml:space="preserve">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</w:t>
      </w:r>
      <w:proofErr w:type="gramStart"/>
      <w:r w:rsidRPr="00907733">
        <w:rPr>
          <w:rFonts w:ascii="Tahoma" w:eastAsia="Times New Roman" w:hAnsi="Tahoma" w:cs="Tahoma"/>
          <w:sz w:val="18"/>
          <w:szCs w:val="18"/>
        </w:rPr>
        <w:t xml:space="preserve"> .</w:t>
      </w:r>
      <w:proofErr w:type="gramEnd"/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</w:t>
      </w:r>
      <w:r w:rsidR="00872088">
        <w:rPr>
          <w:rFonts w:ascii="Tahoma" w:eastAsia="Times New Roman" w:hAnsi="Tahoma" w:cs="Tahoma"/>
          <w:sz w:val="18"/>
          <w:szCs w:val="18"/>
        </w:rPr>
        <w:t>ционных стендах в офисе УК</w:t>
      </w:r>
      <w:r w:rsidR="00D33EBC">
        <w:rPr>
          <w:rFonts w:ascii="Tahoma" w:eastAsia="Times New Roman" w:hAnsi="Tahoma" w:cs="Tahoma"/>
          <w:sz w:val="18"/>
          <w:szCs w:val="18"/>
        </w:rPr>
        <w:t xml:space="preserve">,  а также </w:t>
      </w:r>
      <w:r w:rsidR="00872088">
        <w:rPr>
          <w:rFonts w:ascii="Tahoma" w:eastAsia="Times New Roman" w:hAnsi="Tahoma" w:cs="Tahoma"/>
          <w:sz w:val="18"/>
          <w:szCs w:val="18"/>
        </w:rPr>
        <w:t>размещается  в информационно-телекоммуникационной сети Интернет</w:t>
      </w:r>
      <w:r w:rsidR="00D33EBC">
        <w:rPr>
          <w:rFonts w:ascii="Tahoma" w:eastAsia="Times New Roman" w:hAnsi="Tahoma" w:cs="Tahoma"/>
          <w:sz w:val="18"/>
          <w:szCs w:val="18"/>
        </w:rPr>
        <w:t>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P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872088">
        <w:rPr>
          <w:rFonts w:ascii="Tahoma" w:eastAsia="Times New Roman" w:hAnsi="Tahoma" w:cs="Tahoma"/>
          <w:sz w:val="18"/>
          <w:szCs w:val="18"/>
        </w:rPr>
        <w:t xml:space="preserve">1 </w:t>
      </w:r>
      <w:proofErr w:type="gramStart"/>
      <w:r w:rsidR="00872088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872088">
        <w:rPr>
          <w:rFonts w:ascii="Tahoma" w:eastAsia="Times New Roman" w:hAnsi="Tahoma" w:cs="Tahoma"/>
          <w:sz w:val="18"/>
          <w:szCs w:val="18"/>
        </w:rPr>
        <w:t>один</w:t>
      </w:r>
      <w:r w:rsidR="00185F89">
        <w:rPr>
          <w:rFonts w:ascii="Tahoma" w:eastAsia="Times New Roman" w:hAnsi="Tahoma" w:cs="Tahoma"/>
          <w:sz w:val="18"/>
          <w:szCs w:val="18"/>
        </w:rPr>
        <w:t xml:space="preserve">) </w:t>
      </w:r>
      <w:r w:rsidR="00872088">
        <w:rPr>
          <w:rFonts w:ascii="Tahoma" w:eastAsia="Times New Roman" w:hAnsi="Tahoma" w:cs="Tahoma"/>
          <w:sz w:val="18"/>
          <w:szCs w:val="18"/>
        </w:rPr>
        <w:t>год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872088">
        <w:rPr>
          <w:rFonts w:ascii="Tahoma" w:eastAsia="Times New Roman" w:hAnsi="Tahoma" w:cs="Tahoma"/>
          <w:sz w:val="18"/>
          <w:szCs w:val="18"/>
        </w:rPr>
        <w:t xml:space="preserve"> в действие с «01»  июня</w:t>
      </w:r>
      <w:r w:rsidR="00185F89">
        <w:rPr>
          <w:rFonts w:ascii="Tahoma" w:eastAsia="Times New Roman" w:hAnsi="Tahoma" w:cs="Tahoma"/>
          <w:sz w:val="18"/>
          <w:szCs w:val="18"/>
        </w:rPr>
        <w:t>2015</w:t>
      </w:r>
      <w:r w:rsidR="00106F15" w:rsidRPr="00562E10">
        <w:rPr>
          <w:rFonts w:ascii="Tahoma" w:eastAsia="Times New Roman" w:hAnsi="Tahoma" w:cs="Tahoma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  <w:r w:rsidR="00681AEB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3"/>
        <w:gridCol w:w="5071"/>
      </w:tblGrid>
      <w:tr w:rsidR="00106F15" w:rsidRPr="00562E10" w:rsidTr="0025794A">
        <w:tc>
          <w:tcPr>
            <w:tcW w:w="4962" w:type="dxa"/>
          </w:tcPr>
          <w:p w:rsidR="00106F15" w:rsidRPr="00562E10" w:rsidRDefault="00106F15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106F15" w:rsidRPr="00562E10" w:rsidRDefault="00681AEB" w:rsidP="00681AEB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ООО «ТСЖ +</w:t>
            </w:r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Сервис»       </w:t>
            </w:r>
          </w:p>
        </w:tc>
        <w:tc>
          <w:tcPr>
            <w:tcW w:w="5103" w:type="dxa"/>
          </w:tcPr>
          <w:p w:rsidR="00106F15" w:rsidRPr="00562E10" w:rsidRDefault="001858DC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681AEB">
              <w:rPr>
                <w:rFonts w:ascii="Tahoma" w:hAnsi="Tahoma" w:cs="Tahoma"/>
                <w:b/>
                <w:sz w:val="18"/>
                <w:szCs w:val="18"/>
              </w:rPr>
              <w:t>дома №4</w:t>
            </w:r>
          </w:p>
          <w:p w:rsidR="00106F15" w:rsidRPr="00562E10" w:rsidRDefault="00681AEB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 ул. Николаева</w:t>
            </w:r>
            <w:r w:rsidR="00793405">
              <w:rPr>
                <w:rFonts w:ascii="Tahoma" w:hAnsi="Tahoma" w:cs="Tahoma"/>
                <w:b/>
                <w:sz w:val="18"/>
                <w:szCs w:val="18"/>
              </w:rPr>
              <w:t>, г. Смоленск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1B408C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>______м</w:t>
            </w:r>
            <w:proofErr w:type="gramStart"/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106F15" w:rsidRPr="00562E10" w:rsidRDefault="00106F15" w:rsidP="00681AEB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6F15" w:rsidRPr="00562E10" w:rsidTr="0025794A">
        <w:tc>
          <w:tcPr>
            <w:tcW w:w="4962" w:type="dxa"/>
          </w:tcPr>
          <w:p w:rsidR="00106F15" w:rsidRPr="00562E10" w:rsidRDefault="00106F15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62E10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62E10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7 «Б»                                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106F15" w:rsidRPr="00562E10" w:rsidRDefault="00124903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диспетчерская/дежурная служба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62-81-18                                                                               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Банк</w:t>
            </w:r>
            <w:r w:rsidR="00681AEB">
              <w:rPr>
                <w:rFonts w:ascii="Tahoma" w:hAnsi="Tahoma" w:cs="Tahoma"/>
                <w:b/>
                <w:sz w:val="18"/>
                <w:szCs w:val="18"/>
              </w:rPr>
              <w:t>овские реквизиты ИНН  6732104640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,                     </w:t>
            </w:r>
          </w:p>
          <w:p w:rsidR="00106F15" w:rsidRPr="00562E10" w:rsidRDefault="00476E93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/с 40702810559000000707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в Смоленском                 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62E10">
              <w:rPr>
                <w:rFonts w:ascii="Tahoma" w:hAnsi="Tahoma" w:cs="Tahoma"/>
                <w:b/>
                <w:sz w:val="18"/>
                <w:szCs w:val="18"/>
              </w:rPr>
              <w:t>Отделении</w:t>
            </w:r>
            <w:proofErr w:type="gramEnd"/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№</w:t>
            </w:r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8609г.  Сбербанка России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62E10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62E10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62E10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Директор ООО «ТСЖ</w:t>
            </w:r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Сервис»                    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_____</w:t>
            </w:r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____________________ </w:t>
            </w:r>
            <w:proofErr w:type="spellStart"/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="00124903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И.Л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.                 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06F15" w:rsidRPr="00562E10" w:rsidRDefault="001B408C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Паспорт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>: серия</w:t>
            </w:r>
            <w:r w:rsidRPr="00562E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62E10">
              <w:rPr>
                <w:rFonts w:ascii="Tahoma" w:hAnsi="Tahoma" w:cs="Tahoma"/>
                <w:b/>
                <w:sz w:val="18"/>
                <w:szCs w:val="18"/>
              </w:rPr>
              <w:t xml:space="preserve">________№ _________________ 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106F15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6F1131" w:rsidRPr="00562E10" w:rsidRDefault="006F1131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6F15" w:rsidRPr="00562E10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62E10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872088">
        <w:rPr>
          <w:rFonts w:ascii="Tahoma" w:eastAsia="Times New Roman" w:hAnsi="Tahoma" w:cs="Tahoma"/>
          <w:b/>
          <w:sz w:val="18"/>
          <w:szCs w:val="18"/>
        </w:rPr>
        <w:t>ым домом от «01»_июня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колясочные, чердаки,</w:t>
      </w:r>
      <w:r w:rsidR="00476E93">
        <w:rPr>
          <w:rFonts w:ascii="Tahoma" w:eastAsia="Times New Roman" w:hAnsi="Tahoma" w:cs="Tahoma"/>
          <w:sz w:val="18"/>
          <w:szCs w:val="18"/>
        </w:rPr>
        <w:t xml:space="preserve"> технические этаж,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872088">
        <w:rPr>
          <w:rFonts w:ascii="Tahoma" w:eastAsia="Times New Roman" w:hAnsi="Tahoma" w:cs="Tahoma"/>
          <w:b/>
          <w:sz w:val="18"/>
          <w:szCs w:val="18"/>
        </w:rPr>
        <w:t>м домом от «01» июня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Заключение договоров на поставку жилищно-коммунальных услуг;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Заключение договоров с подрядными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учет, сбор платежей за жилищно-коммунальные услуги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D11983" w:rsidRPr="00562E10" w:rsidRDefault="00D1198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-Ведение инструкции по эксплуатации  многоквартирного дома.</w:t>
      </w:r>
    </w:p>
    <w:p w:rsidR="000D13AA" w:rsidRDefault="00D11983" w:rsidP="00D11983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06F15" w:rsidRPr="00562E10">
        <w:rPr>
          <w:rFonts w:eastAsia="Times New Roman"/>
        </w:rPr>
        <w:t xml:space="preserve">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BB407C" w:rsidRDefault="00BB407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793405">
        <w:rPr>
          <w:rFonts w:ascii="Tahoma" w:eastAsia="Times New Roman" w:hAnsi="Tahoma" w:cs="Tahoma"/>
          <w:b/>
          <w:sz w:val="18"/>
          <w:szCs w:val="18"/>
        </w:rPr>
        <w:t>ным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»</w:t>
      </w:r>
      <w:r w:rsidR="00872088">
        <w:rPr>
          <w:rFonts w:ascii="Tahoma" w:eastAsia="Times New Roman" w:hAnsi="Tahoma" w:cs="Tahoma"/>
          <w:b/>
          <w:sz w:val="18"/>
          <w:szCs w:val="18"/>
        </w:rPr>
        <w:t xml:space="preserve"> июня</w:t>
      </w:r>
      <w:r w:rsidR="0079340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</w:t>
            </w:r>
            <w:proofErr w:type="gramStart"/>
            <w:r w:rsidR="00A23208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и</w:t>
            </w:r>
            <w:proofErr w:type="gramEnd"/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</w:t>
            </w:r>
            <w:proofErr w:type="gramStart"/>
            <w:r w:rsidR="00091E05">
              <w:rPr>
                <w:rFonts w:ascii="Tahoma" w:hAnsi="Tahoma" w:cs="Tahoma"/>
                <w:sz w:val="16"/>
                <w:szCs w:val="16"/>
              </w:rPr>
              <w:t>.э</w:t>
            </w:r>
            <w:proofErr w:type="gramEnd"/>
            <w:r w:rsidR="00091E05">
              <w:rPr>
                <w:rFonts w:ascii="Tahoma" w:hAnsi="Tahoma" w:cs="Tahoma"/>
                <w:sz w:val="16"/>
                <w:szCs w:val="16"/>
              </w:rPr>
              <w:t>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ние и ремонт поливочной системы </w:t>
            </w:r>
            <w:proofErr w:type="gramStart"/>
            <w:r w:rsidR="0099065E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 w:rsidR="0099065E">
              <w:rPr>
                <w:rFonts w:ascii="Tahoma" w:hAnsi="Tahoma" w:cs="Tahoma"/>
                <w:sz w:val="16"/>
                <w:szCs w:val="16"/>
              </w:rPr>
              <w:t>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просевших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872088">
        <w:rPr>
          <w:rFonts w:ascii="Tahoma" w:eastAsia="Times New Roman" w:hAnsi="Tahoma" w:cs="Tahoma"/>
          <w:b/>
          <w:sz w:val="18"/>
          <w:szCs w:val="18"/>
        </w:rPr>
        <w:t>июня</w:t>
      </w:r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2B" w:rsidRDefault="002C582B" w:rsidP="006566FF">
      <w:pPr>
        <w:spacing w:after="0" w:line="240" w:lineRule="auto"/>
      </w:pPr>
      <w:r>
        <w:separator/>
      </w:r>
    </w:p>
  </w:endnote>
  <w:endnote w:type="continuationSeparator" w:id="0">
    <w:p w:rsidR="002C582B" w:rsidRDefault="002C582B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681AEB" w:rsidRDefault="00681A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AEB" w:rsidRDefault="00681AEB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2B" w:rsidRDefault="002C582B" w:rsidP="006566FF">
      <w:pPr>
        <w:spacing w:after="0" w:line="240" w:lineRule="auto"/>
      </w:pPr>
      <w:r>
        <w:separator/>
      </w:r>
    </w:p>
  </w:footnote>
  <w:footnote w:type="continuationSeparator" w:id="0">
    <w:p w:rsidR="002C582B" w:rsidRDefault="002C582B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F15"/>
    <w:rsid w:val="00034D77"/>
    <w:rsid w:val="000449C9"/>
    <w:rsid w:val="00055F76"/>
    <w:rsid w:val="0006274D"/>
    <w:rsid w:val="00091E05"/>
    <w:rsid w:val="000971BF"/>
    <w:rsid w:val="000B4D0A"/>
    <w:rsid w:val="000D13AA"/>
    <w:rsid w:val="000D6153"/>
    <w:rsid w:val="000E138A"/>
    <w:rsid w:val="00105028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C7BA3"/>
    <w:rsid w:val="00202333"/>
    <w:rsid w:val="00224E6D"/>
    <w:rsid w:val="002310BF"/>
    <w:rsid w:val="00232646"/>
    <w:rsid w:val="0025794A"/>
    <w:rsid w:val="00283A1A"/>
    <w:rsid w:val="002B28FB"/>
    <w:rsid w:val="002C582B"/>
    <w:rsid w:val="002D20BE"/>
    <w:rsid w:val="002E2BA3"/>
    <w:rsid w:val="002F64E5"/>
    <w:rsid w:val="003134DC"/>
    <w:rsid w:val="00316AF0"/>
    <w:rsid w:val="00317D6F"/>
    <w:rsid w:val="0032332A"/>
    <w:rsid w:val="00327627"/>
    <w:rsid w:val="00376EBA"/>
    <w:rsid w:val="0037772F"/>
    <w:rsid w:val="003C5632"/>
    <w:rsid w:val="003D4D55"/>
    <w:rsid w:val="00410CE2"/>
    <w:rsid w:val="004206DD"/>
    <w:rsid w:val="00471115"/>
    <w:rsid w:val="004755BB"/>
    <w:rsid w:val="00476E93"/>
    <w:rsid w:val="004A09F4"/>
    <w:rsid w:val="004B6688"/>
    <w:rsid w:val="004C2FC4"/>
    <w:rsid w:val="00531DEE"/>
    <w:rsid w:val="00562E10"/>
    <w:rsid w:val="005F694F"/>
    <w:rsid w:val="006525DE"/>
    <w:rsid w:val="006566FF"/>
    <w:rsid w:val="006701AD"/>
    <w:rsid w:val="00681AEB"/>
    <w:rsid w:val="006C4F3A"/>
    <w:rsid w:val="006F1131"/>
    <w:rsid w:val="006F7071"/>
    <w:rsid w:val="00747ACC"/>
    <w:rsid w:val="00773821"/>
    <w:rsid w:val="00777356"/>
    <w:rsid w:val="00793405"/>
    <w:rsid w:val="007C57AB"/>
    <w:rsid w:val="007D0EA5"/>
    <w:rsid w:val="007E71C5"/>
    <w:rsid w:val="00837C76"/>
    <w:rsid w:val="008600AB"/>
    <w:rsid w:val="00872088"/>
    <w:rsid w:val="008A656D"/>
    <w:rsid w:val="00907733"/>
    <w:rsid w:val="0094360F"/>
    <w:rsid w:val="00960A92"/>
    <w:rsid w:val="0099065E"/>
    <w:rsid w:val="009A3067"/>
    <w:rsid w:val="009B4CA2"/>
    <w:rsid w:val="009D421B"/>
    <w:rsid w:val="00A23208"/>
    <w:rsid w:val="00A42723"/>
    <w:rsid w:val="00A61BC6"/>
    <w:rsid w:val="00A80405"/>
    <w:rsid w:val="00AA74C5"/>
    <w:rsid w:val="00AE30AC"/>
    <w:rsid w:val="00B43CE5"/>
    <w:rsid w:val="00B4415A"/>
    <w:rsid w:val="00B70C55"/>
    <w:rsid w:val="00BA5B9D"/>
    <w:rsid w:val="00BB407C"/>
    <w:rsid w:val="00BD0376"/>
    <w:rsid w:val="00BD374A"/>
    <w:rsid w:val="00BE22DF"/>
    <w:rsid w:val="00C01EB2"/>
    <w:rsid w:val="00C02B0A"/>
    <w:rsid w:val="00C23FAD"/>
    <w:rsid w:val="00C323C9"/>
    <w:rsid w:val="00C63927"/>
    <w:rsid w:val="00C91EC9"/>
    <w:rsid w:val="00CA3569"/>
    <w:rsid w:val="00CB2842"/>
    <w:rsid w:val="00CD0339"/>
    <w:rsid w:val="00CD5865"/>
    <w:rsid w:val="00CE1BDE"/>
    <w:rsid w:val="00CE22F6"/>
    <w:rsid w:val="00D0259F"/>
    <w:rsid w:val="00D11983"/>
    <w:rsid w:val="00D33EBC"/>
    <w:rsid w:val="00D3475C"/>
    <w:rsid w:val="00D370BC"/>
    <w:rsid w:val="00D404B8"/>
    <w:rsid w:val="00DC4E54"/>
    <w:rsid w:val="00DF40E4"/>
    <w:rsid w:val="00E11143"/>
    <w:rsid w:val="00E61984"/>
    <w:rsid w:val="00E9513D"/>
    <w:rsid w:val="00EA5E0C"/>
    <w:rsid w:val="00EE29CF"/>
    <w:rsid w:val="00F30525"/>
    <w:rsid w:val="00F4223B"/>
    <w:rsid w:val="00F43C8D"/>
    <w:rsid w:val="00F52CB1"/>
    <w:rsid w:val="00F65256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0259F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8720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63DE-4A66-4D1F-A5F9-76C3212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2015-04-24T08:36:00Z</cp:lastPrinted>
  <dcterms:created xsi:type="dcterms:W3CDTF">2013-02-08T11:48:00Z</dcterms:created>
  <dcterms:modified xsi:type="dcterms:W3CDTF">2015-10-03T09:35:00Z</dcterms:modified>
</cp:coreProperties>
</file>